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1A" w:rsidRDefault="00F7251A" w:rsidP="00887728">
      <w:pPr>
        <w:spacing w:line="240" w:lineRule="auto"/>
      </w:pPr>
      <w:r>
        <w:t>N</w:t>
      </w:r>
      <w:r w:rsidRPr="00F7251A">
        <w:t>otice of a Pre-Application Webinar for RFA-CA-20-032, Radiobiology of High Linear Energy Transfer (High LET) Exposure in Cancer Treatment (R01, Clinical Trial Not Allowed)</w:t>
      </w:r>
      <w:r w:rsidR="00434F1B">
        <w:t xml:space="preserve">.  </w:t>
      </w:r>
      <w:r>
        <w:t>RRP</w:t>
      </w:r>
      <w:r>
        <w:t xml:space="preserve"> is pleased to announce a new </w:t>
      </w:r>
      <w:r>
        <w:t>FOA</w:t>
      </w:r>
      <w:r>
        <w:t>, “Radiobiology of High Linear Energy Transfer (High LET) Exposure in Cancer Treatment (R01, Clinical Trial Not Allowed),” RFA-CA-20-032</w:t>
      </w:r>
      <w:r>
        <w:t>.</w:t>
      </w:r>
      <w:r>
        <w:t> </w:t>
      </w:r>
    </w:p>
    <w:p w:rsidR="00F7251A" w:rsidRPr="00F7251A" w:rsidRDefault="00F7251A" w:rsidP="00887728">
      <w:pPr>
        <w:spacing w:line="240" w:lineRule="auto"/>
      </w:pPr>
      <w:r>
        <w:t>The goal of this RFA is to 1) enhance the understanding of mechanisms related to high linear energy transfer (high LET) radiation effects in both cancer and normal tissues; and 2) identify and characterize high LET effects that usefully inform treatment strategies for cancers resistant to conventional radiation and other combined modality treatments. </w:t>
      </w:r>
    </w:p>
    <w:p w:rsidR="00F7251A" w:rsidRPr="00F7251A" w:rsidRDefault="00F7251A" w:rsidP="00887728">
      <w:pPr>
        <w:spacing w:line="240" w:lineRule="auto"/>
      </w:pPr>
      <w:r>
        <w:t>We</w:t>
      </w:r>
      <w:r w:rsidRPr="00F7251A">
        <w:t xml:space="preserve"> will hold a pre-application informational WebEx webinar on Thursday, January 30, 2020 at 1:00 PM (ET</w:t>
      </w:r>
      <w:r>
        <w:t>).</w:t>
      </w:r>
      <w:r w:rsidR="00887728">
        <w:t xml:space="preserve"> Participation although encouraged, is optional and not required to submit an application in response to </w:t>
      </w:r>
      <w:hyperlink r:id="rId4" w:history="1">
        <w:r w:rsidR="00887728" w:rsidRPr="00887728">
          <w:rPr>
            <w:rStyle w:val="Hyperlink"/>
          </w:rPr>
          <w:t>RFA-CA-20-032</w:t>
        </w:r>
      </w:hyperlink>
      <w:r w:rsidR="00887728">
        <w:t>.</w:t>
      </w:r>
    </w:p>
    <w:p w:rsidR="00F7251A" w:rsidRDefault="00F7251A" w:rsidP="00887728">
      <w:pPr>
        <w:spacing w:line="240" w:lineRule="auto"/>
      </w:pPr>
      <w:r>
        <w:t xml:space="preserve">For more information and the webinar link:  </w:t>
      </w:r>
      <w:hyperlink r:id="rId5" w:history="1">
        <w:r w:rsidRPr="00A23BB6">
          <w:rPr>
            <w:rStyle w:val="Hyperlink"/>
          </w:rPr>
          <w:t>https://grants.nih.gov/grants/guide/notice-files/NOT-CA-20-023.html</w:t>
        </w:r>
      </w:hyperlink>
    </w:p>
    <w:p w:rsidR="00F7251A" w:rsidRDefault="00887728" w:rsidP="00887728">
      <w:pPr>
        <w:spacing w:line="240" w:lineRule="auto"/>
      </w:pPr>
      <w:r>
        <w:t>Please direct inquiries to:</w:t>
      </w:r>
    </w:p>
    <w:p w:rsidR="00887728" w:rsidRDefault="00887728" w:rsidP="00887728">
      <w:pPr>
        <w:spacing w:after="0" w:line="240" w:lineRule="auto"/>
      </w:pPr>
      <w:r>
        <w:t>Jeffrey Buchsbaum, MD, PhD, AM</w:t>
      </w:r>
    </w:p>
    <w:p w:rsidR="00887728" w:rsidRDefault="00887728" w:rsidP="00887728">
      <w:pPr>
        <w:spacing w:after="0" w:line="240" w:lineRule="auto"/>
      </w:pPr>
      <w:hyperlink r:id="rId6" w:history="1">
        <w:r w:rsidRPr="00A23BB6">
          <w:rPr>
            <w:rStyle w:val="Hyperlink"/>
          </w:rPr>
          <w:t>jeff.buchsbaum@nih.gov</w:t>
        </w:r>
      </w:hyperlink>
    </w:p>
    <w:p w:rsidR="00887728" w:rsidRDefault="00887728" w:rsidP="00887728">
      <w:pPr>
        <w:spacing w:line="240" w:lineRule="auto"/>
      </w:pPr>
      <w:proofErr w:type="spellStart"/>
      <w:r>
        <w:t>tel</w:t>
      </w:r>
      <w:proofErr w:type="spellEnd"/>
      <w:r>
        <w:t>: 240-276-5690</w:t>
      </w:r>
    </w:p>
    <w:p w:rsidR="00F7251A" w:rsidRPr="00F7251A" w:rsidRDefault="00F7251A" w:rsidP="00887728">
      <w:pPr>
        <w:spacing w:line="240" w:lineRule="auto"/>
      </w:pPr>
    </w:p>
    <w:p w:rsidR="00F7251A" w:rsidRDefault="00F7251A" w:rsidP="00887728">
      <w:pPr>
        <w:spacing w:line="240" w:lineRule="auto"/>
      </w:pPr>
      <w:bookmarkStart w:id="0" w:name="_GoBack"/>
      <w:bookmarkEnd w:id="0"/>
    </w:p>
    <w:sectPr w:rsidR="00F7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A"/>
    <w:rsid w:val="001B1A5E"/>
    <w:rsid w:val="003F47E7"/>
    <w:rsid w:val="00434F1B"/>
    <w:rsid w:val="00887728"/>
    <w:rsid w:val="00C277D1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0810"/>
  <w15:chartTrackingRefBased/>
  <w15:docId w15:val="{2367D501-ABF1-4748-98E9-382B6455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.buchsbaum@nih.gov" TargetMode="External"/><Relationship Id="rId5" Type="http://schemas.openxmlformats.org/officeDocument/2006/relationships/hyperlink" Target="https://grants.nih.gov/grants/guide/notice-files/NOT-CA-20-023.html" TargetMode="External"/><Relationship Id="rId4" Type="http://schemas.openxmlformats.org/officeDocument/2006/relationships/hyperlink" Target="https://grants.nih.gov/grants/guide/rfa-files/RFA-CA-20-0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Mary Martha (NIH/NCI) [E]</dc:creator>
  <cp:keywords/>
  <dc:description/>
  <cp:lastModifiedBy>Smith, Mary Martha (NIH/NCI) [E]</cp:lastModifiedBy>
  <cp:revision>2</cp:revision>
  <cp:lastPrinted>2020-01-16T19:46:00Z</cp:lastPrinted>
  <dcterms:created xsi:type="dcterms:W3CDTF">2020-01-16T19:36:00Z</dcterms:created>
  <dcterms:modified xsi:type="dcterms:W3CDTF">2020-01-16T20:09:00Z</dcterms:modified>
</cp:coreProperties>
</file>